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77" w:rsidRPr="00491B77" w:rsidRDefault="00491B77" w:rsidP="00491B7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Порядок приема детей в дошкольные образовательные учреждения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(</w:t>
      </w:r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в ред. приказов Министерства образования и науки ДНР</w:t>
      </w:r>
      <w:hyperlink r:id="rId5" w:tgtFrame="_blank" w:history="1">
        <w:r w:rsidRPr="00491B77">
          <w:rPr>
            <w:rFonts w:ascii="Times New Roman" w:eastAsia="Times New Roman" w:hAnsi="Times New Roman" w:cs="Times New Roman"/>
            <w:i/>
            <w:iCs/>
            <w:color w:val="01609E"/>
            <w:sz w:val="24"/>
            <w:szCs w:val="24"/>
            <w:u w:val="single"/>
            <w:lang w:eastAsia="ru-RU"/>
          </w:rPr>
          <w:t> от 15.05.2017 № 508</w:t>
        </w:r>
      </w:hyperlink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, </w:t>
      </w:r>
      <w:hyperlink r:id="rId6" w:tgtFrame="_blank" w:history="1">
        <w:r w:rsidRPr="00491B77">
          <w:rPr>
            <w:rFonts w:ascii="Times New Roman" w:eastAsia="Times New Roman" w:hAnsi="Times New Roman" w:cs="Times New Roman"/>
            <w:i/>
            <w:iCs/>
            <w:color w:val="01609E"/>
            <w:sz w:val="24"/>
            <w:szCs w:val="24"/>
            <w:u w:val="single"/>
            <w:lang w:eastAsia="ru-RU"/>
          </w:rPr>
          <w:t>от 25.12.2020 № 202-НП</w:t>
        </w:r>
      </w:hyperlink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)</w:t>
      </w:r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0018-331-20150720-1"/>
      <w:bookmarkEnd w:id="0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Настоящий Порядок приема детей в дошкольные образовательные учреждения (далее — Порядок) определяет правила приема граждан Донецкой Народной Республики в учреждения, осуществляющие образовательную  деятельность по образовательным программам дошкольного образования (далее – дошкольные образовательные учреждения).</w:t>
      </w:r>
      <w:bookmarkStart w:id="1" w:name="0018-331-20150720-2"/>
      <w:bookmarkEnd w:id="1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Прием иностранных граждан и лиц без гражданства осуществляется в соответствии с настоящим Порядком и действующим законодательством.</w:t>
      </w:r>
      <w:bookmarkStart w:id="2" w:name="0018-331-20150720-3"/>
      <w:bookmarkEnd w:id="2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Правила приема в образовательные учреждения на </w:t>
      </w:r>
      <w:proofErr w:type="gram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обучение по</w:t>
      </w:r>
      <w:proofErr w:type="gram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образовательным программам дошкольного образования должны обеспечивать прием всех граждан, имеющих право на получение дошкольного образования.</w:t>
      </w:r>
    </w:p>
    <w:p w:rsid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Прием граждан на </w:t>
      </w:r>
      <w:proofErr w:type="gram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обучение по</w:t>
      </w:r>
      <w:proofErr w:type="gram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образовательного учреждения осуществляется в соответствии с правилами приема на обучение в образовательное учреждение.</w:t>
      </w:r>
      <w:bookmarkStart w:id="3" w:name="0018-331-20150720-4"/>
      <w:bookmarkEnd w:id="3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приеме в образовательные учреждения на </w:t>
      </w:r>
      <w:proofErr w:type="gram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обучение по</w:t>
      </w:r>
      <w:proofErr w:type="gram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образовательным программам дошкольного образования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образовательное учреждение обращаются непосредственно в орган местного самоуправления, осуществляющий управление в сфере образования (управления, отделы образования).</w:t>
      </w:r>
      <w:bookmarkStart w:id="4" w:name="0018-331-20150720-5"/>
      <w:bookmarkEnd w:id="4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Дошкольное образовательное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bookmarkStart w:id="5" w:name="0018-331-20150720-p-6"/>
      <w:bookmarkEnd w:id="5"/>
    </w:p>
    <w:p w:rsidR="00491B77" w:rsidRP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Прием в дошкольное образовательное учреждение осуществляется в течение всего календарного года при наличии свободных мест. В дошкольное образовательное учреждение принимаются дети в возрасте от одного года. В случае отсутствия свободных мест родители (законные представители) имеют право поставить ребенка на очередь для получения места в дошкольном образовательном учреждении в порядке, предусмотренном </w:t>
      </w:r>
      <w:hyperlink r:id="rId7" w:anchor="0018-331-20150720-17" w:tgtFrame="_blank" w:history="1">
        <w:r w:rsidRPr="00491B77">
          <w:rPr>
            <w:rFonts w:ascii="Times New Roman" w:eastAsia="Times New Roman" w:hAnsi="Times New Roman" w:cs="Times New Roman"/>
            <w:color w:val="01609E"/>
            <w:sz w:val="24"/>
            <w:szCs w:val="24"/>
            <w:u w:val="single"/>
            <w:lang w:eastAsia="ru-RU"/>
          </w:rPr>
          <w:t>п.17</w:t>
        </w:r>
      </w:hyperlink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настоящего Порядка.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Родители (законные представители) имеют право поставить ребенка на очередь для получения места в дошкольном образовательном учреждении с момента исполнения ребенку 1 года</w:t>
      </w:r>
    </w:p>
    <w:p w:rsidR="00491B77" w:rsidRPr="00491B77" w:rsidRDefault="00491B77" w:rsidP="00491B7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(</w:t>
      </w:r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пункт 6 в ред.</w:t>
      </w: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Приказа Министерства образования и науки ДНР</w:t>
      </w: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</w:t>
      </w:r>
      <w:hyperlink r:id="rId8" w:anchor="0018-202-np-20201225-1" w:tgtFrame="_blank" w:history="1">
        <w:r w:rsidRPr="00491B77">
          <w:rPr>
            <w:rFonts w:ascii="Times New Roman" w:eastAsia="Times New Roman" w:hAnsi="Times New Roman" w:cs="Times New Roman"/>
            <w:i/>
            <w:iCs/>
            <w:color w:val="01609E"/>
            <w:sz w:val="24"/>
            <w:szCs w:val="24"/>
            <w:u w:val="single"/>
            <w:lang w:eastAsia="ru-RU"/>
          </w:rPr>
          <w:t>от 25.12.2020 № 202-НП</w:t>
        </w:r>
      </w:hyperlink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)</w:t>
      </w:r>
    </w:p>
    <w:p w:rsidR="00491B77" w:rsidRPr="00491B77" w:rsidRDefault="00491B77" w:rsidP="00491B77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(</w:t>
      </w:r>
      <w:proofErr w:type="gramStart"/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см</w:t>
      </w:r>
      <w:proofErr w:type="gramEnd"/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. текст в предыдущей</w:t>
      </w: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hyperlink r:id="rId9" w:anchor="0018-331-20150720-p-6" w:tgtFrame="_blank" w:history="1">
        <w:r w:rsidRPr="00491B77">
          <w:rPr>
            <w:rFonts w:ascii="Times New Roman" w:eastAsia="Times New Roman" w:hAnsi="Times New Roman" w:cs="Times New Roman"/>
            <w:i/>
            <w:iCs/>
            <w:color w:val="01609E"/>
            <w:sz w:val="24"/>
            <w:szCs w:val="24"/>
            <w:u w:val="single"/>
            <w:lang w:eastAsia="ru-RU"/>
          </w:rPr>
          <w:t>редакции</w:t>
        </w:r>
      </w:hyperlink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)</w:t>
      </w:r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6" w:name="0018-331-20150720-7"/>
      <w:bookmarkEnd w:id="6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Управление (отдел) образования города (района) проводит регистрацию, учет  обращений  граждан, в том числе иностранных граждан и лиц без гражданства, о приеме детей  в дошкольное образовательное  учреждение и выдает направление в конкретное дошкольное образовательное учреждение.</w:t>
      </w:r>
      <w:bookmarkStart w:id="7" w:name="0018-331-20150720-8"/>
      <w:bookmarkEnd w:id="7"/>
    </w:p>
    <w:p w:rsidR="00491B77" w:rsidRP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proofErr w:type="gram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Прием детей в дошкольное образовательное учреждение  осуществляется на основании заявления, направления  управления (отдела) образования, документов, удостоверяющих личность одного из родителей (законных представителей), либо установленного действующим законодательством документа, удостоверяющего личность иностранного гражданина  и лица без гражданства, подтверждающего законность пребывания на территории Донецкой Народной Республики, медицинской справки о состоянии здоровья ребенка, справки участкового врача об эпидемиологическом окружении, свидетельства о рождении ребенка.</w:t>
      </w:r>
      <w:proofErr w:type="gramEnd"/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8" w:name="0018-331-20150720-8-a"/>
      <w:bookmarkEnd w:id="8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а) фамилия, имя, отчество ребенка;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9" w:name="0018-331-20150720-8-b"/>
      <w:bookmarkEnd w:id="9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б) дата и место рождения ребенка;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10" w:name="0018-331-20150720-8-v"/>
      <w:bookmarkEnd w:id="10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в) фамилия, имя, отчество родителей (законных представителей) ребенка;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11" w:name="0018-331-20150720-8-g"/>
      <w:bookmarkEnd w:id="11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12" w:name="0018-331-20150720-8-d"/>
      <w:bookmarkEnd w:id="12"/>
      <w:proofErr w:type="spell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</w:t>
      </w:r>
      <w:proofErr w:type="spell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Примерная форма заявления размещается дошкольным образовательным  учреждением на информационном стенде, на официальном сайте дошкольного образовательного учреждения в сети Интернет.</w:t>
      </w:r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13" w:name="0018-331-20150720-9"/>
      <w:bookmarkEnd w:id="13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обучение</w:t>
      </w:r>
      <w:proofErr w:type="gram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психолого-медико-педагогической</w:t>
      </w:r>
      <w:proofErr w:type="spell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комиссии.</w:t>
      </w:r>
      <w:bookmarkStart w:id="14" w:name="0018-331-20150720-10"/>
      <w:bookmarkEnd w:id="14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Требование представления иных документов для приема детей в дошкольные образовательные учреждения в части, не урегулированной законодательством об образовании, не допускается.</w:t>
      </w:r>
      <w:bookmarkStart w:id="15" w:name="0018-331-20150720-11"/>
      <w:bookmarkEnd w:id="15"/>
    </w:p>
    <w:p w:rsidR="00491B77" w:rsidRP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дошкольного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16" w:name="0018-331-20150720-12"/>
      <w:bookmarkEnd w:id="16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Заявление о приеме в дошкольное  образовательное  учреждение и прилагаемые к нему документы, представленные родителями (законными представителями) детей, регистрируются руководителем дошкольного образовательного учреждения  или уполномоченным им должностным лицом, ответственным за прием документов, в журнале приема заявлений о  приеме в дошкольное образовательное учреждение. После регистрации заявления родителям (законным представителям) детей выдается расписка о 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 Расписка заверяется подписью должностного лица дошкольного образовательного учреждения, ответственного за прием документов, и печатью учреждения.</w:t>
      </w:r>
      <w:bookmarkStart w:id="17" w:name="0018-331-20150720-p-13"/>
      <w:bookmarkEnd w:id="17"/>
    </w:p>
    <w:p w:rsidR="00491B77" w:rsidRP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пунктом 8 настоящего Порядка, могут быть поставлены на очередь в данное дошкольное образовательное учреждение на общих основаниях.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(</w:t>
      </w:r>
      <w:proofErr w:type="gramStart"/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</w:t>
      </w:r>
      <w:proofErr w:type="gramEnd"/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ункт 13 в ред.</w:t>
      </w: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Приказа Министерства образования и науки ДНР</w:t>
      </w: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hyperlink r:id="rId10" w:tgtFrame="_blank" w:history="1">
        <w:r w:rsidRPr="00491B77">
          <w:rPr>
            <w:rFonts w:ascii="Times New Roman" w:eastAsia="Times New Roman" w:hAnsi="Times New Roman" w:cs="Times New Roman"/>
            <w:i/>
            <w:iCs/>
            <w:color w:val="01609E"/>
            <w:sz w:val="24"/>
            <w:szCs w:val="24"/>
            <w:u w:val="single"/>
            <w:lang w:eastAsia="ru-RU"/>
          </w:rPr>
          <w:t>от 15.05.2017 № 508</w:t>
        </w:r>
      </w:hyperlink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)</w:t>
      </w:r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18" w:name="0018-331-20150720-14"/>
      <w:bookmarkEnd w:id="18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После приема документов, указанных в пункте 8 настоящего Порядка, заключается договор между дошкольным образовательным учреждением  и родителями (законными представителями).</w:t>
      </w:r>
      <w:bookmarkStart w:id="19" w:name="0018-331-20150720-15"/>
      <w:bookmarkEnd w:id="19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Руководитель  дошкольного образовательного учреждения издает приказ о зачислении ребенка в дошкольное образовательное учреждение в течение трех рабочих дней после заключения договора. Приказ в трехдневный срок после издания размещается на информационном стенде и  официальном сайте дошкольного образовательного учреждения.</w:t>
      </w:r>
      <w:bookmarkStart w:id="20" w:name="0018-331-20150720-16"/>
      <w:bookmarkEnd w:id="20"/>
    </w:p>
    <w:p w:rsid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На каждого ребенка, зачисленного в дошкольное образовательное учреждение, заводится личное дело, в котором хранятся все сданные  документы.</w:t>
      </w:r>
      <w:bookmarkStart w:id="21" w:name="0018-331-20150720-17"/>
      <w:bookmarkEnd w:id="21"/>
    </w:p>
    <w:p w:rsidR="00491B77" w:rsidRPr="00491B77" w:rsidRDefault="00491B77" w:rsidP="00491B77">
      <w:pPr>
        <w:pStyle w:val="a7"/>
        <w:numPr>
          <w:ilvl w:val="0"/>
          <w:numId w:val="1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Формирование очередности проводится руководителями дошкольных образовательных учреждений и оформляется в журнале формирования очередности по установленной форме (</w:t>
      </w:r>
      <w:hyperlink r:id="rId11" w:history="1">
        <w:r w:rsidRPr="00491B77">
          <w:rPr>
            <w:rFonts w:ascii="Times New Roman" w:eastAsia="Times New Roman" w:hAnsi="Times New Roman" w:cs="Times New Roman"/>
            <w:color w:val="01609E"/>
            <w:sz w:val="24"/>
            <w:szCs w:val="24"/>
            <w:u w:val="single"/>
            <w:lang w:eastAsia="ru-RU"/>
          </w:rPr>
          <w:t>приложение 1</w:t>
        </w:r>
      </w:hyperlink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). Журнал должен быть прошнурован, пронумерован и скреплен печатью руководителя дошкольного образовательного учреждения.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Управления (отделы) образования городов (районов) осуществляют </w:t>
      </w:r>
      <w:proofErr w:type="gramStart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контроль за</w:t>
      </w:r>
      <w:proofErr w:type="gramEnd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формированием очередности и получением места в дошкольных образовательных учреждениях.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0018-331-20150720-17-1"/>
      <w:bookmarkEnd w:id="22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При постановке ребенка на очередь родители (законные представители) обязаны: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0018-331-20150720-17-1-1"/>
      <w:bookmarkEnd w:id="23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предъявить документ, удостоверяющий личность родителя (законного представителя), свидетельство о рождении ребенка, для законных представителей – документ, подтверждающий статус законного представителя;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0018-331-20150720-17-1-2"/>
      <w:bookmarkEnd w:id="24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17.1.2. проверить и подтвердить личной подписью правильность внесенных в журнал персональных данных;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0018-331-20150720-17-1-3"/>
      <w:bookmarkEnd w:id="25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17.1.3. не </w:t>
      </w:r>
      <w:proofErr w:type="gramStart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месяц до заявленной даты подтвердить желание на получение места в дошкольном образовательном учреждении.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0018-331-20150720-17-2"/>
      <w:bookmarkEnd w:id="26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При постановке ребенка на очередь руководители дошкольных образовательных учреждений обязаны: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0018-331-20150720-17-2-1"/>
      <w:bookmarkEnd w:id="27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ознакомить родителей (законных представителей) с требованиями настоящего Порядка;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0018-331-20150720-17-2-2"/>
      <w:bookmarkEnd w:id="28"/>
      <w:proofErr w:type="gramStart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внести в журнал формирования очередности достоверные сведения на основании предъявленных родителями (законными представителями) документов;</w:t>
      </w:r>
      <w:proofErr w:type="gramEnd"/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0018-331-20150720-17-2-3"/>
      <w:bookmarkEnd w:id="29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информировать в письменном виде с подписью и печатью руководителя дошкольного образовательного учреждения управления (отделы) образования городов (районов) о наличии свободных мест в дошкольном образовательном учреждении и количестве детей, поставленных на очередь по возрастам (</w:t>
      </w:r>
      <w:hyperlink r:id="rId12" w:history="1">
        <w:r w:rsidRPr="00491B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2</w:t>
        </w:r>
      </w:hyperlink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регулярно, до 1 числа каждого месяца;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30" w:name="0018-331-20150720-17-2-4"/>
      <w:bookmarkEnd w:id="30"/>
      <w:r w:rsidRPr="00491B77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размещать информацию на официальном сайте дошкольного образовательного учреждения о</w:t>
      </w:r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количестве свободных мест с периодичностью не реже 1 раза в месяц.</w:t>
      </w:r>
    </w:p>
    <w:p w:rsidR="00491B77" w:rsidRPr="00491B77" w:rsidRDefault="00491B77" w:rsidP="00491B77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31" w:name="0018-331-20150720-17-3"/>
      <w:bookmarkEnd w:id="31"/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17.3. Основанием для снятия с учета являются: зачисление ребенка в дошкольное образовательное учреждение, невыполнение требований </w:t>
      </w:r>
      <w:hyperlink r:id="rId13" w:anchor="0018-331-20150720-17-1" w:tgtFrame="_blank" w:history="1">
        <w:r w:rsidRPr="00491B77">
          <w:rPr>
            <w:rFonts w:ascii="Times New Roman" w:eastAsia="Times New Roman" w:hAnsi="Times New Roman" w:cs="Times New Roman"/>
            <w:color w:val="01609E"/>
            <w:sz w:val="24"/>
            <w:szCs w:val="24"/>
            <w:u w:val="single"/>
            <w:lang w:eastAsia="ru-RU"/>
          </w:rPr>
          <w:t>п.п. 17.1</w:t>
        </w:r>
      </w:hyperlink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 </w:t>
      </w:r>
      <w:hyperlink r:id="rId14" w:anchor="0018-331-20150720-17" w:tgtFrame="_blank" w:history="1">
        <w:r w:rsidRPr="00491B77">
          <w:rPr>
            <w:rFonts w:ascii="Times New Roman" w:eastAsia="Times New Roman" w:hAnsi="Times New Roman" w:cs="Times New Roman"/>
            <w:color w:val="01609E"/>
            <w:sz w:val="24"/>
            <w:szCs w:val="24"/>
            <w:u w:val="single"/>
            <w:lang w:eastAsia="ru-RU"/>
          </w:rPr>
          <w:t>п. 17</w:t>
        </w:r>
      </w:hyperlink>
      <w:r w:rsidRPr="00491B7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 настоящего Порядка.</w:t>
      </w:r>
    </w:p>
    <w:p w:rsidR="00491B77" w:rsidRPr="00491B77" w:rsidRDefault="00491B77" w:rsidP="00491B77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(</w:t>
      </w:r>
      <w:proofErr w:type="gramStart"/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</w:t>
      </w:r>
      <w:proofErr w:type="gramEnd"/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ункт 17 добавлен на основании</w:t>
      </w: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r w:rsidRPr="00491B77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Приказа Министерства образования и науки ДНР</w:t>
      </w:r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 </w:t>
      </w:r>
      <w:hyperlink r:id="rId15" w:tgtFrame="_blank" w:history="1">
        <w:r w:rsidRPr="00491B77">
          <w:rPr>
            <w:rFonts w:ascii="Times New Roman" w:eastAsia="Times New Roman" w:hAnsi="Times New Roman" w:cs="Times New Roman"/>
            <w:i/>
            <w:iCs/>
            <w:color w:val="01609E"/>
            <w:sz w:val="24"/>
            <w:szCs w:val="24"/>
            <w:u w:val="single"/>
            <w:lang w:eastAsia="ru-RU"/>
          </w:rPr>
          <w:t>от 15.05.2017 № 508</w:t>
        </w:r>
      </w:hyperlink>
      <w:r w:rsidRPr="00491B77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ru-RU"/>
        </w:rPr>
        <w:t>)</w:t>
      </w:r>
    </w:p>
    <w:p w:rsidR="00491B77" w:rsidRDefault="00491B77" w:rsidP="00491B77">
      <w:pPr>
        <w:spacing w:after="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</w:pPr>
    </w:p>
    <w:p w:rsidR="00491B77" w:rsidRDefault="00491B77" w:rsidP="00491B77">
      <w:pPr>
        <w:spacing w:after="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</w:pPr>
    </w:p>
    <w:p w:rsidR="00491B77" w:rsidRDefault="00491B77" w:rsidP="00491B77">
      <w:pPr>
        <w:spacing w:after="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</w:pPr>
    </w:p>
    <w:p w:rsidR="00491B77" w:rsidRDefault="00491B77" w:rsidP="00491B77">
      <w:pPr>
        <w:spacing w:after="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</w:pPr>
    </w:p>
    <w:p w:rsidR="00491B77" w:rsidRPr="00491B77" w:rsidRDefault="00491B77" w:rsidP="00491B77">
      <w:pPr>
        <w:spacing w:after="0" w:line="240" w:lineRule="auto"/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</w:pPr>
      <w:r w:rsidRPr="00491B77"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  <w:t>Заместитель Министра образования и науки</w:t>
      </w:r>
    </w:p>
    <w:p w:rsidR="00491B77" w:rsidRPr="00491B77" w:rsidRDefault="00491B77" w:rsidP="00491B7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</w:pPr>
      <w:r w:rsidRPr="00491B77">
        <w:rPr>
          <w:rFonts w:ascii="Arial" w:eastAsia="Times New Roman" w:hAnsi="Arial" w:cs="Arial"/>
          <w:b/>
          <w:bCs/>
          <w:color w:val="0A0A0A"/>
          <w:sz w:val="24"/>
          <w:szCs w:val="24"/>
          <w:shd w:val="clear" w:color="auto" w:fill="FEFEFE"/>
          <w:lang w:eastAsia="ru-RU"/>
        </w:rPr>
        <w:t>И.В.Симонова</w:t>
      </w:r>
    </w:p>
    <w:p w:rsidR="009A16C1" w:rsidRPr="00491B77" w:rsidRDefault="009A16C1" w:rsidP="00491B77">
      <w:pPr>
        <w:spacing w:after="0"/>
        <w:rPr>
          <w:sz w:val="24"/>
          <w:szCs w:val="24"/>
        </w:rPr>
      </w:pPr>
    </w:p>
    <w:sectPr w:rsidR="009A16C1" w:rsidRPr="00491B77" w:rsidSect="00491B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03E"/>
    <w:multiLevelType w:val="hybridMultilevel"/>
    <w:tmpl w:val="3C84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660B"/>
    <w:multiLevelType w:val="hybridMultilevel"/>
    <w:tmpl w:val="FB66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5DF8"/>
    <w:multiLevelType w:val="hybridMultilevel"/>
    <w:tmpl w:val="5B786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5611F"/>
    <w:multiLevelType w:val="hybridMultilevel"/>
    <w:tmpl w:val="7C30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50AF7"/>
    <w:multiLevelType w:val="hybridMultilevel"/>
    <w:tmpl w:val="BBF8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95AF7"/>
    <w:multiLevelType w:val="hybridMultilevel"/>
    <w:tmpl w:val="DC76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B77"/>
    <w:rsid w:val="00491B77"/>
    <w:rsid w:val="009A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B77"/>
    <w:rPr>
      <w:b/>
      <w:bCs/>
    </w:rPr>
  </w:style>
  <w:style w:type="character" w:styleId="a5">
    <w:name w:val="Emphasis"/>
    <w:basedOn w:val="a0"/>
    <w:uiPriority w:val="20"/>
    <w:qFormat/>
    <w:rsid w:val="00491B77"/>
    <w:rPr>
      <w:i/>
      <w:iCs/>
    </w:rPr>
  </w:style>
  <w:style w:type="character" w:styleId="a6">
    <w:name w:val="Hyperlink"/>
    <w:basedOn w:val="a0"/>
    <w:uiPriority w:val="99"/>
    <w:semiHidden/>
    <w:unhideWhenUsed/>
    <w:rsid w:val="00491B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1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18-202-np-20201225/" TargetMode="External"/><Relationship Id="rId13" Type="http://schemas.openxmlformats.org/officeDocument/2006/relationships/hyperlink" Target="https://gisnpa-dnr.ru/npa/0018-331-201507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18-331-20150720/" TargetMode="External"/><Relationship Id="rId12" Type="http://schemas.openxmlformats.org/officeDocument/2006/relationships/hyperlink" Target="http://gisnpa-dnr.ru/wp-content/uploads/2017/06/Prilozhenie-2-k-Poryadku-Prikaza-331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snpa-dnr.ru/npa/0018-202-np-20201225/" TargetMode="External"/><Relationship Id="rId11" Type="http://schemas.openxmlformats.org/officeDocument/2006/relationships/hyperlink" Target="http://gisnpa-dnr.ru/wp-content/uploads/2017/06/Prilozhenie-1-k-Poryadku-Prikaza-331.docx" TargetMode="External"/><Relationship Id="rId5" Type="http://schemas.openxmlformats.org/officeDocument/2006/relationships/hyperlink" Target="http://gisnpa-dnr.ru/npa/0018-508-20170515/" TargetMode="External"/><Relationship Id="rId15" Type="http://schemas.openxmlformats.org/officeDocument/2006/relationships/hyperlink" Target="http://gisnpa-dnr.ru/npa/0018-508-20170515/" TargetMode="External"/><Relationship Id="rId10" Type="http://schemas.openxmlformats.org/officeDocument/2006/relationships/hyperlink" Target="http://gisnpa-dnr.ru/npa/0018-508-201705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npa-dnr.ru/rev/14519/" TargetMode="External"/><Relationship Id="rId14" Type="http://schemas.openxmlformats.org/officeDocument/2006/relationships/hyperlink" Target="https://gisnpa-dnr.ru/npa/0018-331-201507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2021-02-25T10:22:00Z</dcterms:created>
  <dcterms:modified xsi:type="dcterms:W3CDTF">2021-02-25T10:32:00Z</dcterms:modified>
</cp:coreProperties>
</file>